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7A" w:rsidRDefault="004041EB">
      <w:r>
        <w:t xml:space="preserve">Di seguito un resoconto dell’esame della letteratura scientifica </w:t>
      </w:r>
      <w:r w:rsidR="00CE4C3B">
        <w:t xml:space="preserve">internazionale </w:t>
      </w:r>
      <w:r>
        <w:t>in ambito radioterapia oncologica per il tratto gastrointestinale nei mesi giugno-luglio 2016:</w:t>
      </w:r>
    </w:p>
    <w:p w:rsidR="00D8040A" w:rsidRPr="00D360D9" w:rsidRDefault="004041EB" w:rsidP="002D2B6B">
      <w:pPr>
        <w:jc w:val="both"/>
        <w:rPr>
          <w:b/>
        </w:rPr>
      </w:pPr>
      <w:r w:rsidRPr="00D360D9">
        <w:rPr>
          <w:b/>
        </w:rPr>
        <w:t xml:space="preserve">Pancreas: </w:t>
      </w:r>
    </w:p>
    <w:p w:rsidR="00D360D9" w:rsidRDefault="00D360D9" w:rsidP="002D2B6B">
      <w:pPr>
        <w:jc w:val="both"/>
      </w:pPr>
      <w:r>
        <w:t>STUDI</w:t>
      </w:r>
    </w:p>
    <w:p w:rsidR="004041EB" w:rsidRDefault="004041EB" w:rsidP="00D8040A">
      <w:pPr>
        <w:pStyle w:val="Paragrafoelenco"/>
        <w:numPr>
          <w:ilvl w:val="0"/>
          <w:numId w:val="1"/>
        </w:numPr>
        <w:jc w:val="both"/>
      </w:pPr>
      <w:r>
        <w:t xml:space="preserve">Lancet ha pubblicato nel </w:t>
      </w:r>
      <w:r w:rsidR="002D2B6B">
        <w:t>numero del 2 giugno i risultat</w:t>
      </w:r>
      <w:r w:rsidR="00561463">
        <w:t xml:space="preserve">i </w:t>
      </w:r>
      <w:r w:rsidR="002D2B6B">
        <w:t>di</w:t>
      </w:r>
      <w:r w:rsidR="00D8040A">
        <w:t xml:space="preserve"> uno studio di fase 3 su pz giap</w:t>
      </w:r>
      <w:r w:rsidR="002D2B6B">
        <w:t xml:space="preserve">ponesi affetti da tumore del pancreas operato, testando la differenza in OS tra la chemioterapia adiuvante standard con </w:t>
      </w:r>
      <w:proofErr w:type="spellStart"/>
      <w:r w:rsidR="002D2B6B">
        <w:t>gemcitabina</w:t>
      </w:r>
      <w:proofErr w:type="spellEnd"/>
      <w:r w:rsidR="002D2B6B">
        <w:t xml:space="preserve"> vs l’utilizzo dell’S-1, </w:t>
      </w:r>
      <w:proofErr w:type="spellStart"/>
      <w:r w:rsidR="002D2B6B">
        <w:t>fluoro</w:t>
      </w:r>
      <w:r w:rsidR="00D8040A">
        <w:t>pimidina</w:t>
      </w:r>
      <w:proofErr w:type="spellEnd"/>
      <w:r w:rsidR="00D8040A">
        <w:t xml:space="preserve"> oral</w:t>
      </w:r>
      <w:r w:rsidR="000D57E8">
        <w:t>e</w:t>
      </w:r>
      <w:r w:rsidR="00D8040A">
        <w:t xml:space="preserve">. </w:t>
      </w:r>
      <w:r w:rsidR="002D2B6B">
        <w:t>I pazienti del gruppo S</w:t>
      </w:r>
      <w:r w:rsidR="002D2B6B">
        <w:softHyphen/>
        <w:t xml:space="preserve">1 hanno mostrato un rischio di mortalità a 2 anni inferiore del 44% rispetto a quelli del gruppo </w:t>
      </w:r>
      <w:proofErr w:type="spellStart"/>
      <w:r w:rsidR="002D2B6B">
        <w:t>gemcitabina</w:t>
      </w:r>
      <w:proofErr w:type="spellEnd"/>
      <w:r w:rsidR="002D2B6B">
        <w:t xml:space="preserve"> e una sopravvivenza a 2</w:t>
      </w:r>
      <w:r w:rsidR="00D8040A">
        <w:t xml:space="preserve"> e 5 </w:t>
      </w:r>
      <w:r w:rsidR="002D2B6B">
        <w:t xml:space="preserve"> anni superiore</w:t>
      </w:r>
      <w:r w:rsidR="00D8040A">
        <w:t xml:space="preserve"> (OS  a 5 aa 44,1 % vs 24.4 %)</w:t>
      </w:r>
      <w:r w:rsidR="002D2B6B">
        <w:t>, nonché una sopravvivenza libera da recidiva a 2 anni più elevata (49% contro 29%).</w:t>
      </w:r>
      <w:r w:rsidR="00561463">
        <w:t xml:space="preserve"> </w:t>
      </w:r>
      <w:r w:rsidRPr="004041EB">
        <w:t>http://www.thelancet.com/journals/lancet/article/PIIS0140-6736(16)30583-9/abstract</w:t>
      </w:r>
    </w:p>
    <w:p w:rsidR="009246F7" w:rsidRDefault="00D8040A" w:rsidP="009246F7">
      <w:pPr>
        <w:pStyle w:val="Paragrafoelenco"/>
        <w:numPr>
          <w:ilvl w:val="0"/>
          <w:numId w:val="1"/>
        </w:numPr>
        <w:jc w:val="both"/>
      </w:pPr>
      <w:r>
        <w:t xml:space="preserve">Lancet </w:t>
      </w:r>
      <w:proofErr w:type="spellStart"/>
      <w:r>
        <w:t>Oncology</w:t>
      </w:r>
      <w:proofErr w:type="spellEnd"/>
      <w:r>
        <w:t xml:space="preserve"> ha pubblicato i dati di una </w:t>
      </w:r>
      <w:proofErr w:type="spellStart"/>
      <w:r>
        <w:t>review</w:t>
      </w:r>
      <w:proofErr w:type="spellEnd"/>
      <w:r>
        <w:t xml:space="preserve"> sistematica condotta sull’utilizzo dello schema di chemioterapia </w:t>
      </w:r>
      <w:r w:rsidR="009246F7">
        <w:t xml:space="preserve">di I linea </w:t>
      </w:r>
      <w:r>
        <w:t xml:space="preserve">con FOLFIRINOX nel pancreas </w:t>
      </w:r>
      <w:r w:rsidR="009246F7">
        <w:t>localmente avanzato</w:t>
      </w:r>
      <w:r>
        <w:t xml:space="preserve"> condotta da un gruppo multicentrico (Olanda-Francia-USA). L’analisi dei risultati dei  13 studi inclusi nella </w:t>
      </w:r>
      <w:proofErr w:type="spellStart"/>
      <w:r>
        <w:t>review</w:t>
      </w:r>
      <w:proofErr w:type="spellEnd"/>
      <w:r>
        <w:t xml:space="preserve"> hanno evidenziato </w:t>
      </w:r>
      <w:r w:rsidR="009246F7">
        <w:t xml:space="preserve">una OS di 24.2 mesi, superiore a quella riportata con l’utilizzo della </w:t>
      </w:r>
      <w:proofErr w:type="spellStart"/>
      <w:r w:rsidR="009246F7">
        <w:t>gemcitabina</w:t>
      </w:r>
      <w:proofErr w:type="spellEnd"/>
      <w:r w:rsidR="009246F7">
        <w:t>. Un trattamento radioterapico è stato intrapreso nel 63,5 % della casistica globale. Il 26% dei pz è stato ricondotto alla chirurgia.</w:t>
      </w:r>
      <w:r w:rsidR="000D57E8">
        <w:t xml:space="preserve"> </w:t>
      </w:r>
      <w:r w:rsidR="000D57E8" w:rsidRPr="000D57E8">
        <w:t>http://www.thelancet.com/journals/lanonc/article/PIIS1470-2045(16)00172-8/abstract</w:t>
      </w:r>
    </w:p>
    <w:p w:rsidR="009246F7" w:rsidRDefault="00D360D9" w:rsidP="00D360D9">
      <w:pPr>
        <w:ind w:left="360" w:hanging="360"/>
        <w:jc w:val="both"/>
      </w:pPr>
      <w:r>
        <w:t>LINEE GUIDA:</w:t>
      </w:r>
    </w:p>
    <w:p w:rsidR="00D360D9" w:rsidRDefault="00D360D9" w:rsidP="00D360D9">
      <w:pPr>
        <w:pStyle w:val="Paragrafoelenco"/>
        <w:numPr>
          <w:ilvl w:val="0"/>
          <w:numId w:val="2"/>
        </w:numPr>
        <w:ind w:left="426" w:hanging="142"/>
        <w:jc w:val="both"/>
      </w:pPr>
      <w:r>
        <w:t xml:space="preserve">Journal of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Oncology</w:t>
      </w:r>
      <w:proofErr w:type="spellEnd"/>
      <w:r>
        <w:t xml:space="preserve"> </w:t>
      </w:r>
      <w:r w:rsidR="00A946B7">
        <w:t xml:space="preserve">(JCO) </w:t>
      </w:r>
      <w:r>
        <w:t xml:space="preserve">ha pubblicato in due recenti articoli le raccomandazioni dell’ASCO sul tumore del pancreas resecabile e localmente avanzato non resecabile </w:t>
      </w:r>
      <w:r w:rsidRPr="00561463">
        <w:t>http://jco.ascopubs.org/content/34/21/2541.long</w:t>
      </w:r>
      <w:r>
        <w:t xml:space="preserve"> e </w:t>
      </w:r>
      <w:r w:rsidRPr="00561463">
        <w:t>http://jco.ascopubs.org/content/34/22/2654.long</w:t>
      </w:r>
    </w:p>
    <w:p w:rsidR="00E17688" w:rsidRDefault="00E17688" w:rsidP="00E17688">
      <w:pPr>
        <w:pStyle w:val="Paragrafoelenco"/>
        <w:ind w:left="426"/>
        <w:jc w:val="both"/>
      </w:pPr>
    </w:p>
    <w:p w:rsidR="00E17688" w:rsidRDefault="00E17688" w:rsidP="00E17688">
      <w:pPr>
        <w:pStyle w:val="Paragrafoelenco"/>
        <w:ind w:left="426"/>
        <w:jc w:val="both"/>
      </w:pPr>
    </w:p>
    <w:p w:rsidR="00E17688" w:rsidRDefault="00E17688" w:rsidP="00E17688">
      <w:pPr>
        <w:pStyle w:val="Paragrafoelenco"/>
        <w:ind w:left="426" w:hanging="426"/>
        <w:jc w:val="both"/>
        <w:rPr>
          <w:b/>
        </w:rPr>
      </w:pPr>
      <w:r w:rsidRPr="00E17688">
        <w:rPr>
          <w:b/>
        </w:rPr>
        <w:t>Fegato</w:t>
      </w:r>
    </w:p>
    <w:p w:rsidR="00E17688" w:rsidRPr="00E17688" w:rsidRDefault="00E17688" w:rsidP="00E17688">
      <w:pPr>
        <w:pStyle w:val="Paragrafoelenco"/>
        <w:ind w:left="426" w:hanging="426"/>
        <w:jc w:val="both"/>
        <w:rPr>
          <w:b/>
        </w:rPr>
      </w:pPr>
    </w:p>
    <w:p w:rsidR="00D360D9" w:rsidRDefault="00E17688" w:rsidP="00E17688">
      <w:pPr>
        <w:pStyle w:val="Paragrafoelenco"/>
        <w:ind w:left="426" w:hanging="426"/>
        <w:jc w:val="both"/>
      </w:pPr>
      <w:r>
        <w:t>STUDI</w:t>
      </w:r>
    </w:p>
    <w:p w:rsidR="00E17688" w:rsidRDefault="00476BC0" w:rsidP="00E17688">
      <w:pPr>
        <w:pStyle w:val="Paragrafoelenco"/>
        <w:numPr>
          <w:ilvl w:val="0"/>
          <w:numId w:val="2"/>
        </w:numPr>
        <w:ind w:left="284" w:firstLine="0"/>
        <w:jc w:val="both"/>
      </w:pPr>
      <w:proofErr w:type="spellStart"/>
      <w:r>
        <w:t>Cancer</w:t>
      </w:r>
      <w:proofErr w:type="spellEnd"/>
      <w:r>
        <w:t xml:space="preserve"> ha pubblicato i risultat</w:t>
      </w:r>
      <w:r w:rsidR="00561463">
        <w:t>i</w:t>
      </w:r>
      <w:r>
        <w:t xml:space="preserve"> di uno studio di fase II su 90 pz giapponesi affetti da epatocarcinoma singolo , CP score A e B, non suscettibile di chirurgia e radiofrequenza trattati con SBRT (35-40 </w:t>
      </w:r>
      <w:proofErr w:type="spellStart"/>
      <w:r>
        <w:t>Gy</w:t>
      </w:r>
      <w:proofErr w:type="spellEnd"/>
      <w:r>
        <w:t xml:space="preserve"> in 5 frazioni) associata o meno a TACE. I risultati in termini di controllo locale e di sopravvivenza malattia specifica a 3 anni sono stati del 96,3% e 72,5% rispettivamente. L’OS globale è stata del 66,7%. Si segnala la dose di trattamento relativamente bassa per i pz in CP A.</w:t>
      </w:r>
    </w:p>
    <w:p w:rsidR="00D8040A" w:rsidRDefault="00A946B7" w:rsidP="001C751B">
      <w:pPr>
        <w:pStyle w:val="Paragrafoelenco"/>
        <w:numPr>
          <w:ilvl w:val="0"/>
          <w:numId w:val="2"/>
        </w:numPr>
        <w:ind w:left="284" w:firstLine="0"/>
        <w:jc w:val="both"/>
      </w:pPr>
      <w:r>
        <w:t xml:space="preserve">JCO ha pubblicato i risultati di uno studio randomizzato condotto dai colleghi dello Sloane </w:t>
      </w:r>
      <w:proofErr w:type="spellStart"/>
      <w:r>
        <w:t>Kettering</w:t>
      </w:r>
      <w:proofErr w:type="spellEnd"/>
      <w:r>
        <w:t xml:space="preserve"> tra TACE e TAE nell’HCC. End Point primario è stata la risposta RECIST</w:t>
      </w:r>
      <w:r w:rsidR="00B17483">
        <w:t xml:space="preserve">, che è stata del 6 e 5.9 %, rispettivamente. Secondo i criteri </w:t>
      </w:r>
      <w:proofErr w:type="spellStart"/>
      <w:r w:rsidR="00B17483">
        <w:t>mRecist</w:t>
      </w:r>
      <w:proofErr w:type="spellEnd"/>
      <w:r w:rsidR="00B17483">
        <w:t xml:space="preserve">, che tengono conto della variazione di </w:t>
      </w:r>
      <w:proofErr w:type="spellStart"/>
      <w:r w:rsidR="00B17483">
        <w:t>enhancement</w:t>
      </w:r>
      <w:proofErr w:type="spellEnd"/>
      <w:r w:rsidR="00B17483">
        <w:t xml:space="preserve"> post trattamento, la risposta è stata del 54</w:t>
      </w:r>
      <w:r w:rsidR="00561463">
        <w:t>%</w:t>
      </w:r>
      <w:r w:rsidR="00B17483">
        <w:t xml:space="preserve"> e del 58.85</w:t>
      </w:r>
      <w:r w:rsidR="00561463">
        <w:t>%</w:t>
      </w:r>
      <w:r w:rsidR="00B17483">
        <w:t xml:space="preserve">, rispettivamente senza differenze significative tra le due procedure anche negli </w:t>
      </w:r>
      <w:proofErr w:type="spellStart"/>
      <w:r w:rsidR="00B17483">
        <w:t>endpoint</w:t>
      </w:r>
      <w:proofErr w:type="spellEnd"/>
      <w:r w:rsidR="00B17483">
        <w:t xml:space="preserve"> secondari (PFS, 2.8 e 6,2mesi, ed OS, 20, 8 vs 19,6 mesi)</w:t>
      </w:r>
      <w:r w:rsidR="001C751B">
        <w:t xml:space="preserve"> </w:t>
      </w:r>
      <w:r w:rsidR="001C751B" w:rsidRPr="001C751B">
        <w:t>http://jco.ascopubs.org/content/34/17/2046.long</w:t>
      </w:r>
    </w:p>
    <w:p w:rsidR="001E327E" w:rsidRDefault="001E327E" w:rsidP="007A4610">
      <w:pPr>
        <w:pStyle w:val="Paragrafoelenco"/>
        <w:numPr>
          <w:ilvl w:val="0"/>
          <w:numId w:val="2"/>
        </w:numPr>
        <w:ind w:left="284" w:firstLine="0"/>
        <w:jc w:val="both"/>
      </w:pPr>
      <w:r>
        <w:t xml:space="preserve">ACTA ONCOLOGICA ha pubblicato l’analisi </w:t>
      </w:r>
      <w:r w:rsidR="001C751B">
        <w:t xml:space="preserve">retrospettiva </w:t>
      </w:r>
      <w:r>
        <w:t>condotta da</w:t>
      </w:r>
      <w:r w:rsidR="00561463">
        <w:t>i</w:t>
      </w:r>
      <w:r>
        <w:t xml:space="preserve"> grupp</w:t>
      </w:r>
      <w:r w:rsidR="00561463">
        <w:t>i</w:t>
      </w:r>
      <w:r>
        <w:t xml:space="preserve"> di </w:t>
      </w:r>
      <w:proofErr w:type="spellStart"/>
      <w:r>
        <w:t>AA</w:t>
      </w:r>
      <w:r w:rsidR="007A4610">
        <w:t>rhus</w:t>
      </w:r>
      <w:proofErr w:type="spellEnd"/>
      <w:r w:rsidR="007A4610">
        <w:t>-Heidelberg sulle vari</w:t>
      </w:r>
      <w:r w:rsidR="001C751B">
        <w:t xml:space="preserve">azioni di funzionalità epatica in 26 pz </w:t>
      </w:r>
      <w:r w:rsidR="00561463">
        <w:t>(</w:t>
      </w:r>
      <w:r w:rsidR="001C751B">
        <w:t xml:space="preserve">17, CP A, 9 CP B) affetti da HCC e </w:t>
      </w:r>
      <w:r w:rsidR="001C751B">
        <w:t>sottoposti</w:t>
      </w:r>
      <w:r w:rsidR="001C751B">
        <w:t xml:space="preserve"> a SBRT (la maggior parte dei pz con frazionamento 45 </w:t>
      </w:r>
      <w:proofErr w:type="spellStart"/>
      <w:r w:rsidR="001C751B">
        <w:t>Gy</w:t>
      </w:r>
      <w:proofErr w:type="spellEnd"/>
      <w:r w:rsidR="001C751B">
        <w:t xml:space="preserve"> in 3 frazioni). Sono stati osservati due casi di RILD non </w:t>
      </w:r>
      <w:r w:rsidR="001C751B">
        <w:lastRenderedPageBreak/>
        <w:t>classica</w:t>
      </w:r>
      <w:r w:rsidR="007A4610">
        <w:t>. L’albumina sierica è stato l’unico parametro a decrescere in tutti i pz.</w:t>
      </w:r>
      <w:r w:rsidR="007A4610" w:rsidRPr="007A4610">
        <w:t xml:space="preserve"> http://www.tandfonline.com/doi/pdf/10.3109/0284186X.2015.1137352</w:t>
      </w:r>
    </w:p>
    <w:p w:rsidR="00B576F2" w:rsidRDefault="007A4610" w:rsidP="00B576F2">
      <w:pPr>
        <w:pStyle w:val="Paragrafoelenco"/>
        <w:numPr>
          <w:ilvl w:val="0"/>
          <w:numId w:val="2"/>
        </w:numPr>
        <w:ind w:left="284" w:firstLine="0"/>
        <w:jc w:val="both"/>
      </w:pPr>
      <w:r>
        <w:t>Da non perdere l’</w:t>
      </w:r>
      <w:proofErr w:type="spellStart"/>
      <w:r w:rsidR="00B576F2">
        <w:t>Oncology</w:t>
      </w:r>
      <w:proofErr w:type="spellEnd"/>
      <w:r w:rsidR="00B576F2">
        <w:t xml:space="preserve"> SCAN </w:t>
      </w:r>
      <w:r w:rsidR="00B576F2">
        <w:t>(</w:t>
      </w:r>
      <w:hyperlink r:id="rId7" w:history="1">
        <w:r w:rsidR="00B576F2" w:rsidRPr="00EB2EDC">
          <w:rPr>
            <w:rStyle w:val="Collegamentoipertestuale"/>
          </w:rPr>
          <w:t>http://www.sciencedirect.com/science/article/pii/S0360301</w:t>
        </w:r>
        <w:r w:rsidR="00B576F2" w:rsidRPr="00B576F2">
          <w:t xml:space="preserve"> </w:t>
        </w:r>
        <w:r w:rsidR="00B576F2" w:rsidRPr="00B576F2">
          <w:rPr>
            <w:rStyle w:val="Collegamentoipertestuale"/>
          </w:rPr>
          <w:t>http://www.sciencedirect.com/science/article/pii/S0360301616001449</w:t>
        </w:r>
        <w:r w:rsidR="00B576F2" w:rsidRPr="00EB2EDC">
          <w:rPr>
            <w:rStyle w:val="Collegamentoipertestuale"/>
          </w:rPr>
          <w:t>616001449</w:t>
        </w:r>
      </w:hyperlink>
      <w:r w:rsidR="00B576F2">
        <w:t xml:space="preserve">) pubblicato sul </w:t>
      </w:r>
      <w:proofErr w:type="spellStart"/>
      <w:r w:rsidR="00B576F2">
        <w:t>red</w:t>
      </w:r>
      <w:proofErr w:type="spellEnd"/>
      <w:r w:rsidR="00B576F2">
        <w:t xml:space="preserve"> journal e dedicato in questa edizione</w:t>
      </w:r>
      <w:r w:rsidR="00B576F2">
        <w:t xml:space="preserve"> </w:t>
      </w:r>
      <w:r w:rsidR="00B576F2">
        <w:t xml:space="preserve">a </w:t>
      </w:r>
      <w:proofErr w:type="spellStart"/>
      <w:r w:rsidR="00B576F2">
        <w:t>itumori</w:t>
      </w:r>
      <w:proofErr w:type="spellEnd"/>
      <w:r w:rsidR="00B576F2">
        <w:t xml:space="preserve"> gastroenteric</w:t>
      </w:r>
      <w:r w:rsidR="00B576F2">
        <w:t>i</w:t>
      </w:r>
      <w:r w:rsidR="00B576F2">
        <w:t>. Per il fegato, si segnala la recensione di due articoli:</w:t>
      </w:r>
    </w:p>
    <w:p w:rsidR="007A4610" w:rsidRDefault="007A4610" w:rsidP="00B576F2">
      <w:pPr>
        <w:pStyle w:val="Paragrafoelenco"/>
        <w:numPr>
          <w:ilvl w:val="0"/>
          <w:numId w:val="3"/>
        </w:numPr>
        <w:jc w:val="both"/>
      </w:pPr>
      <w:r>
        <w:t>Confronto retrospettivo tra SBRT e RFA nel trattamento dell’HCC</w:t>
      </w:r>
      <w:r w:rsidR="00B576F2">
        <w:t xml:space="preserve">(vantaggio significativo ad </w:t>
      </w:r>
      <w:r w:rsidR="00561463">
        <w:t>a</w:t>
      </w:r>
      <w:r w:rsidR="00B576F2">
        <w:t>nalisi multivariata per l’SBRT in termini di PFS</w:t>
      </w:r>
      <w:r>
        <w:t xml:space="preserve"> </w:t>
      </w:r>
      <w:r w:rsidR="00B576F2">
        <w:t xml:space="preserve">) </w:t>
      </w:r>
      <w:r w:rsidR="00B576F2" w:rsidRPr="00B576F2">
        <w:t>http://jco.ascopubs.org/content/34/5/452</w:t>
      </w:r>
    </w:p>
    <w:p w:rsidR="00CE4C3B" w:rsidRPr="00CE4C3B" w:rsidRDefault="00B576F2" w:rsidP="00CE4C3B">
      <w:pPr>
        <w:pStyle w:val="Paragrafoelenco"/>
        <w:numPr>
          <w:ilvl w:val="0"/>
          <w:numId w:val="3"/>
        </w:numPr>
        <w:jc w:val="both"/>
      </w:pPr>
      <w:r>
        <w:t xml:space="preserve">Analisi retrospettiva della </w:t>
      </w:r>
      <w:proofErr w:type="spellStart"/>
      <w:r>
        <w:t>casisstica</w:t>
      </w:r>
      <w:proofErr w:type="spellEnd"/>
      <w:r>
        <w:t xml:space="preserve"> dell’</w:t>
      </w:r>
      <w:r w:rsidR="00AF7EFB">
        <w:t xml:space="preserve">MD Anderson su 79 pz affetti da </w:t>
      </w:r>
      <w:proofErr w:type="spellStart"/>
      <w:r w:rsidR="00AF7EFB">
        <w:t>colangiocarcinoma</w:t>
      </w:r>
      <w:proofErr w:type="spellEnd"/>
      <w:r w:rsidR="00AF7EFB">
        <w:t xml:space="preserve"> inoperabile e sottoposti </w:t>
      </w:r>
      <w:r>
        <w:t xml:space="preserve"> </w:t>
      </w:r>
      <w:r w:rsidR="00AF7EFB">
        <w:t>a trattamento RT (sia fotoni che protoni, dose median</w:t>
      </w:r>
      <w:r w:rsidR="00911901">
        <w:t>a</w:t>
      </w:r>
      <w:r w:rsidR="00AF7EFB">
        <w:t xml:space="preserve"> 58 </w:t>
      </w:r>
      <w:proofErr w:type="spellStart"/>
      <w:r w:rsidR="00AF7EFB">
        <w:t>Gy</w:t>
      </w:r>
      <w:proofErr w:type="spellEnd"/>
      <w:r w:rsidR="000B17A6">
        <w:t xml:space="preserve"> in 3-30 frazioni)</w:t>
      </w:r>
      <w:r w:rsidR="00AF7EFB">
        <w:t xml:space="preserve">) dal 2002al 2014. Si segnalano i dati incoraggianti sull’OS </w:t>
      </w:r>
      <w:r w:rsidR="000B17A6">
        <w:t>mediana</w:t>
      </w:r>
      <w:r w:rsidR="00AF7EFB">
        <w:t xml:space="preserve"> (30</w:t>
      </w:r>
      <w:r w:rsidR="00911901">
        <w:t>m</w:t>
      </w:r>
      <w:r w:rsidR="00AF7EFB">
        <w:t>)</w:t>
      </w:r>
      <w:r w:rsidR="000B17A6">
        <w:t xml:space="preserve"> e a 3 an</w:t>
      </w:r>
      <w:r w:rsidR="00911901">
        <w:t>ni (44%)</w:t>
      </w:r>
      <w:r w:rsidR="000B17A6">
        <w:t>.Nello studio, la dose di radiazioni correla si</w:t>
      </w:r>
      <w:r w:rsidR="00911901">
        <w:t>gnificativamente co</w:t>
      </w:r>
      <w:r w:rsidR="000B17A6">
        <w:t>n controllo locale ed OS</w:t>
      </w:r>
      <w:r w:rsidR="000B17A6" w:rsidRPr="000B17A6">
        <w:t xml:space="preserve"> </w:t>
      </w:r>
      <w:hyperlink r:id="rId8" w:history="1">
        <w:r w:rsidR="00CE4C3B" w:rsidRPr="00EB2EDC">
          <w:rPr>
            <w:rStyle w:val="Collegamentoipertestuale"/>
          </w:rPr>
          <w:t>http://jco.ascopubs.org/content/34/3/219</w:t>
        </w:r>
      </w:hyperlink>
    </w:p>
    <w:p w:rsidR="00CE4C3B" w:rsidRDefault="00CE4C3B" w:rsidP="00CE4C3B">
      <w:pPr>
        <w:ind w:left="284" w:hanging="284"/>
        <w:jc w:val="both"/>
        <w:rPr>
          <w:b/>
        </w:rPr>
      </w:pPr>
      <w:r>
        <w:rPr>
          <w:b/>
        </w:rPr>
        <w:t>Retto</w:t>
      </w:r>
    </w:p>
    <w:p w:rsidR="00CE4C3B" w:rsidRDefault="00CE4C3B" w:rsidP="00CE4C3B">
      <w:pPr>
        <w:pStyle w:val="Paragrafoelenco"/>
        <w:numPr>
          <w:ilvl w:val="0"/>
          <w:numId w:val="2"/>
        </w:numPr>
        <w:ind w:left="284" w:firstLine="0"/>
        <w:jc w:val="both"/>
      </w:pPr>
      <w:r>
        <w:t>Da non perdere l’</w:t>
      </w:r>
      <w:proofErr w:type="spellStart"/>
      <w:r>
        <w:t>Oncology</w:t>
      </w:r>
      <w:proofErr w:type="spellEnd"/>
      <w:r>
        <w:t xml:space="preserve"> SCAN (</w:t>
      </w:r>
      <w:hyperlink r:id="rId9" w:history="1">
        <w:r w:rsidRPr="00EB2EDC">
          <w:rPr>
            <w:rStyle w:val="Collegamentoipertestuale"/>
          </w:rPr>
          <w:t>http://www.sciencedirect.com/science/article/pii/S0360301</w:t>
        </w:r>
        <w:r w:rsidRPr="00B576F2">
          <w:t xml:space="preserve"> </w:t>
        </w:r>
        <w:r w:rsidRPr="00B576F2">
          <w:rPr>
            <w:rStyle w:val="Collegamentoipertestuale"/>
          </w:rPr>
          <w:t>http://www.sciencedirect.com/science/article/pii/S0360301616001449</w:t>
        </w:r>
        <w:r w:rsidRPr="00EB2EDC">
          <w:rPr>
            <w:rStyle w:val="Collegamentoipertestuale"/>
          </w:rPr>
          <w:t>616001449</w:t>
        </w:r>
      </w:hyperlink>
      <w:r>
        <w:t xml:space="preserve">) pubblicato sul </w:t>
      </w:r>
      <w:proofErr w:type="spellStart"/>
      <w:r>
        <w:t>red</w:t>
      </w:r>
      <w:proofErr w:type="spellEnd"/>
      <w:r>
        <w:t xml:space="preserve"> journal e dedicato in questa edizione </w:t>
      </w:r>
      <w:r w:rsidR="00FB751B">
        <w:t>a</w:t>
      </w:r>
      <w:r>
        <w:t>i</w:t>
      </w:r>
      <w:r w:rsidR="00FB751B">
        <w:t xml:space="preserve"> </w:t>
      </w:r>
      <w:r>
        <w:t xml:space="preserve">tumori gastroenterici. Per il </w:t>
      </w:r>
      <w:r>
        <w:t>retto</w:t>
      </w:r>
      <w:r>
        <w:t xml:space="preserve">, si segnala la recensione di </w:t>
      </w:r>
      <w:r w:rsidR="002D4621">
        <w:t>tre</w:t>
      </w:r>
      <w:r>
        <w:t xml:space="preserve"> articoli:</w:t>
      </w:r>
    </w:p>
    <w:p w:rsidR="00FB751B" w:rsidRDefault="00FB751B" w:rsidP="00FB751B">
      <w:pPr>
        <w:pStyle w:val="Paragrafoelenco"/>
        <w:ind w:left="284"/>
        <w:jc w:val="both"/>
      </w:pPr>
      <w:r>
        <w:t xml:space="preserve">1-Studio multicentrico prospettico di fase II sull’aggiunta di CHT (mFOLFOX6) nel preoperatorio dopo CHT-RT standard in pz affetti da tumore del retto STADIO II-II </w:t>
      </w:r>
      <w:hyperlink r:id="rId10" w:history="1">
        <w:r w:rsidRPr="00EB2EDC">
          <w:rPr>
            <w:rStyle w:val="Collegamentoipertestuale"/>
          </w:rPr>
          <w:t>http://www.sciencedirect.com/science/article/pii/S1470204515000042</w:t>
        </w:r>
      </w:hyperlink>
    </w:p>
    <w:p w:rsidR="00FB751B" w:rsidRDefault="00FB751B" w:rsidP="00FB751B">
      <w:pPr>
        <w:pStyle w:val="Paragrafoelenco"/>
        <w:ind w:left="284"/>
        <w:jc w:val="both"/>
      </w:pPr>
      <w:r>
        <w:t>2-</w:t>
      </w:r>
      <w:r w:rsidR="004C311A">
        <w:t>Studio multicentrico ACOSOG Z6041 sull’</w:t>
      </w:r>
      <w:proofErr w:type="spellStart"/>
      <w:r w:rsidR="004C311A">
        <w:t>utillizo</w:t>
      </w:r>
      <w:proofErr w:type="spellEnd"/>
      <w:r w:rsidR="004C311A">
        <w:t xml:space="preserve"> di RT-CHT </w:t>
      </w:r>
      <w:proofErr w:type="spellStart"/>
      <w:r w:rsidR="004C311A">
        <w:t>neoadiuvante</w:t>
      </w:r>
      <w:proofErr w:type="spellEnd"/>
      <w:r w:rsidR="004C311A">
        <w:t xml:space="preserve"> ed escissione locale nei pz T2NO </w:t>
      </w:r>
      <w:hyperlink r:id="rId11" w:history="1">
        <w:r w:rsidR="004C311A" w:rsidRPr="00EB2EDC">
          <w:rPr>
            <w:rStyle w:val="Collegamentoipertestuale"/>
          </w:rPr>
          <w:t>http://www.sciencedirect.com/science/article/pii/S1470204515002156</w:t>
        </w:r>
      </w:hyperlink>
    </w:p>
    <w:p w:rsidR="004C311A" w:rsidRDefault="004C311A" w:rsidP="00AF4A8B">
      <w:pPr>
        <w:pStyle w:val="Paragrafoelenco"/>
        <w:ind w:left="284"/>
      </w:pPr>
      <w:r>
        <w:t xml:space="preserve">3-Studio prospettico osservazionale su pz </w:t>
      </w:r>
      <w:r w:rsidR="00911901">
        <w:t>(</w:t>
      </w:r>
      <w:proofErr w:type="spellStart"/>
      <w:r w:rsidR="00911901">
        <w:t>accr</w:t>
      </w:r>
      <w:r w:rsidR="00D74307">
        <w:t>u</w:t>
      </w:r>
      <w:r w:rsidR="00911901">
        <w:t>a</w:t>
      </w:r>
      <w:r w:rsidR="00D74307">
        <w:t>l</w:t>
      </w:r>
      <w:proofErr w:type="spellEnd"/>
      <w:r w:rsidR="00911901">
        <w:t xml:space="preserve"> </w:t>
      </w:r>
      <w:r w:rsidR="00D74307">
        <w:t xml:space="preserve">finale 51 pz) </w:t>
      </w:r>
      <w:r>
        <w:t>affetti da tumore del retto basso T2-3N0-sottopost</w:t>
      </w:r>
      <w:r w:rsidR="00AF4A8B">
        <w:t>i ad alte dosi di RT (60 GY sul tumore</w:t>
      </w:r>
      <w:r>
        <w:t xml:space="preserve">, 50 </w:t>
      </w:r>
      <w:proofErr w:type="spellStart"/>
      <w:r>
        <w:t>Gy</w:t>
      </w:r>
      <w:proofErr w:type="spellEnd"/>
      <w:r>
        <w:t xml:space="preserve"> sui volumi linfonodali</w:t>
      </w:r>
      <w:r w:rsidR="00AF4A8B">
        <w:t xml:space="preserve"> con tecnica </w:t>
      </w:r>
      <w:proofErr w:type="spellStart"/>
      <w:r w:rsidR="00AF4A8B">
        <w:t>IMRTe</w:t>
      </w:r>
      <w:proofErr w:type="spellEnd"/>
      <w:r w:rsidR="00AF4A8B">
        <w:t xml:space="preserve"> </w:t>
      </w:r>
      <w:proofErr w:type="spellStart"/>
      <w:r w:rsidR="00AF4A8B">
        <w:t>boost</w:t>
      </w:r>
      <w:proofErr w:type="spellEnd"/>
      <w:r w:rsidR="00AF4A8B">
        <w:t xml:space="preserve"> concomitante di 5 </w:t>
      </w:r>
      <w:proofErr w:type="spellStart"/>
      <w:r w:rsidR="00AF4A8B">
        <w:t>Gy</w:t>
      </w:r>
      <w:proofErr w:type="spellEnd"/>
      <w:r w:rsidR="00AF4A8B">
        <w:t xml:space="preserve"> in </w:t>
      </w:r>
      <w:proofErr w:type="spellStart"/>
      <w:r w:rsidR="00AF4A8B">
        <w:t>brachiterapia</w:t>
      </w:r>
      <w:proofErr w:type="spellEnd"/>
      <w:r w:rsidR="00AF4A8B">
        <w:t xml:space="preserve"> nell’ultima settimana di trattamento </w:t>
      </w:r>
      <w:r w:rsidR="00D74307">
        <w:t xml:space="preserve">) concomitante associata a CHT con </w:t>
      </w:r>
      <w:proofErr w:type="spellStart"/>
      <w:r w:rsidR="00D74307">
        <w:t>tegafur-uracil</w:t>
      </w:r>
      <w:proofErr w:type="spellEnd"/>
      <w:r w:rsidR="00D74307">
        <w:t xml:space="preserve"> 300mg-mq. I pz con risposta completa venivano inviati ad osservazione, quelli con risposta incompleta venivano operati. Il tasso di </w:t>
      </w:r>
      <w:proofErr w:type="spellStart"/>
      <w:r w:rsidR="00D74307">
        <w:t>Pcr</w:t>
      </w:r>
      <w:proofErr w:type="spellEnd"/>
      <w:r w:rsidR="00D74307">
        <w:t xml:space="preserve"> è stato del 78%. Il 22.5% di pazienti con risposta completa ha avuto una recidiva locale nel corso del FUP mediano di 23.9 m). Il rischio cumulativo di recidiva locale è stato del 15.5% ad un anno e del 25.9% a due anni. L’OS  a due anni è stata del 100% La tossicità tardiva è stata considerata contenuta, con buoni risultati in termini di funzione </w:t>
      </w:r>
      <w:proofErr w:type="spellStart"/>
      <w:r w:rsidR="00D74307">
        <w:t>sfinteriale</w:t>
      </w:r>
      <w:proofErr w:type="spellEnd"/>
      <w:r w:rsidR="00D74307">
        <w:t>; è stato ripor</w:t>
      </w:r>
      <w:r w:rsidR="00561463">
        <w:t xml:space="preserve">tato sanguinamento rettale G3 nel 7 % e 6 % dei pz ad uno e due anni dal trattamento, rispettivamente. </w:t>
      </w:r>
      <w:r w:rsidR="00D74307">
        <w:t>(</w:t>
      </w:r>
      <w:hyperlink r:id="rId12" w:history="1">
        <w:r w:rsidR="00E12C43" w:rsidRPr="00EB2EDC">
          <w:rPr>
            <w:rStyle w:val="Collegamentoipertestuale"/>
          </w:rPr>
          <w:t>http://www.sciencedirect.com/science/article/pii/S1470204515001205</w:t>
        </w:r>
      </w:hyperlink>
    </w:p>
    <w:p w:rsidR="00E12C43" w:rsidRDefault="00E12C43" w:rsidP="00E12C43">
      <w:pPr>
        <w:pStyle w:val="Paragrafoelenco"/>
        <w:numPr>
          <w:ilvl w:val="0"/>
          <w:numId w:val="2"/>
        </w:numPr>
        <w:ind w:left="284" w:firstLine="0"/>
      </w:pPr>
      <w:r>
        <w:t xml:space="preserve">Da non </w:t>
      </w:r>
      <w:proofErr w:type="spellStart"/>
      <w:r>
        <w:t>perdere,come</w:t>
      </w:r>
      <w:proofErr w:type="spellEnd"/>
      <w:r>
        <w:t xml:space="preserve"> già suggerito dalla </w:t>
      </w:r>
      <w:proofErr w:type="spellStart"/>
      <w:r>
        <w:t>Dssa</w:t>
      </w:r>
      <w:proofErr w:type="spellEnd"/>
      <w:r>
        <w:t xml:space="preserve"> Mantello, </w:t>
      </w:r>
      <w:proofErr w:type="spellStart"/>
      <w:r>
        <w:t>ilnumero</w:t>
      </w:r>
      <w:proofErr w:type="spellEnd"/>
      <w:r>
        <w:t xml:space="preserve"> di Luglio di </w:t>
      </w:r>
      <w:proofErr w:type="spellStart"/>
      <w:r>
        <w:t>Seminars</w:t>
      </w:r>
      <w:proofErr w:type="spellEnd"/>
      <w:r>
        <w:t xml:space="preserve"> in </w:t>
      </w:r>
      <w:proofErr w:type="spellStart"/>
      <w:r>
        <w:t>Radiation</w:t>
      </w:r>
      <w:proofErr w:type="spellEnd"/>
      <w:r>
        <w:t xml:space="preserve"> </w:t>
      </w:r>
      <w:proofErr w:type="spellStart"/>
      <w:r>
        <w:t>Oncology</w:t>
      </w:r>
      <w:proofErr w:type="spellEnd"/>
      <w:r>
        <w:t xml:space="preserve">, interamente dedicato al retto </w:t>
      </w:r>
      <w:r w:rsidRPr="00E12C43">
        <w:t>http://www.semradonc.com/current</w:t>
      </w:r>
      <w:r>
        <w:t>.</w:t>
      </w:r>
      <w:bookmarkStart w:id="0" w:name="_GoBack"/>
      <w:bookmarkEnd w:id="0"/>
    </w:p>
    <w:p w:rsidR="00CE4C3B" w:rsidRPr="00CE4C3B" w:rsidRDefault="00CE4C3B" w:rsidP="00CE4C3B">
      <w:pPr>
        <w:ind w:left="284" w:hanging="284"/>
        <w:jc w:val="both"/>
        <w:rPr>
          <w:b/>
        </w:rPr>
      </w:pPr>
    </w:p>
    <w:p w:rsidR="00CE4C3B" w:rsidRDefault="00CE4C3B" w:rsidP="00CE4C3B">
      <w:pPr>
        <w:jc w:val="both"/>
      </w:pPr>
    </w:p>
    <w:p w:rsidR="00D8040A" w:rsidRDefault="00D8040A" w:rsidP="002D2B6B">
      <w:pPr>
        <w:jc w:val="both"/>
      </w:pPr>
    </w:p>
    <w:sectPr w:rsidR="00D8040A" w:rsidSect="00D11B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3719"/>
    <w:multiLevelType w:val="hybridMultilevel"/>
    <w:tmpl w:val="85DCD830"/>
    <w:lvl w:ilvl="0" w:tplc="A9E44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1DE0B57"/>
    <w:multiLevelType w:val="hybridMultilevel"/>
    <w:tmpl w:val="B044BD6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6D7903"/>
    <w:multiLevelType w:val="hybridMultilevel"/>
    <w:tmpl w:val="8F38C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EB"/>
    <w:rsid w:val="000B17A6"/>
    <w:rsid w:val="000D57E8"/>
    <w:rsid w:val="001A1C13"/>
    <w:rsid w:val="001C751B"/>
    <w:rsid w:val="001E327E"/>
    <w:rsid w:val="002D2B6B"/>
    <w:rsid w:val="002D4621"/>
    <w:rsid w:val="004041EB"/>
    <w:rsid w:val="00476BC0"/>
    <w:rsid w:val="004C311A"/>
    <w:rsid w:val="00561463"/>
    <w:rsid w:val="006F3693"/>
    <w:rsid w:val="007A4610"/>
    <w:rsid w:val="00911901"/>
    <w:rsid w:val="009246F7"/>
    <w:rsid w:val="00A946B7"/>
    <w:rsid w:val="00AF4A8B"/>
    <w:rsid w:val="00AF7EFB"/>
    <w:rsid w:val="00B17483"/>
    <w:rsid w:val="00B576F2"/>
    <w:rsid w:val="00CE4C3B"/>
    <w:rsid w:val="00D11BB7"/>
    <w:rsid w:val="00D360D9"/>
    <w:rsid w:val="00D74307"/>
    <w:rsid w:val="00D8040A"/>
    <w:rsid w:val="00E12C43"/>
    <w:rsid w:val="00E17688"/>
    <w:rsid w:val="00FB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04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360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04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360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co.ascopubs.org/content/34/3/21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ciencedirect.com/science/article/pii/S0360301616001449" TargetMode="External"/><Relationship Id="rId12" Type="http://schemas.openxmlformats.org/officeDocument/2006/relationships/hyperlink" Target="http://www.sciencedirect.com/science/article/pii/S14702045150012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iencedirect.com/science/article/pii/S1470204515002156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ciencedirect.com/science/article/pii/S147020451500004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iencedirect.com/science/article/pii/S036030161600144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C241D-9B44-4870-9129-D091C9545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noi</dc:creator>
  <cp:lastModifiedBy>Dionisi Francesco</cp:lastModifiedBy>
  <cp:revision>3</cp:revision>
  <dcterms:created xsi:type="dcterms:W3CDTF">2016-08-01T09:07:00Z</dcterms:created>
  <dcterms:modified xsi:type="dcterms:W3CDTF">2016-08-01T09:15:00Z</dcterms:modified>
</cp:coreProperties>
</file>